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50" w:rsidRDefault="00E67850" w:rsidP="00913430">
      <w:pPr>
        <w:jc w:val="center"/>
        <w:rPr>
          <w:b/>
          <w:sz w:val="32"/>
          <w:szCs w:val="3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0.75pt;height:270pt;visibility:visible">
            <v:imagedata r:id="rId7" o:title=""/>
          </v:shape>
        </w:pict>
      </w:r>
    </w:p>
    <w:p w:rsidR="00E67850" w:rsidRDefault="00E67850" w:rsidP="00A336D5">
      <w:pPr>
        <w:spacing w:before="100" w:beforeAutospacing="1" w:after="100" w:afterAutospacing="1" w:line="240" w:lineRule="auto"/>
        <w:jc w:val="center"/>
        <w:outlineLvl w:val="1"/>
        <w:rPr>
          <w:b/>
          <w:sz w:val="40"/>
          <w:szCs w:val="40"/>
        </w:rPr>
      </w:pPr>
      <w:r w:rsidRPr="00FA1AF4">
        <w:rPr>
          <w:b/>
          <w:sz w:val="40"/>
          <w:szCs w:val="40"/>
        </w:rPr>
        <w:t>COMUNICATO STAMPA</w:t>
      </w:r>
      <w:r>
        <w:rPr>
          <w:b/>
          <w:sz w:val="40"/>
          <w:szCs w:val="40"/>
        </w:rPr>
        <w:t xml:space="preserve"> #8</w:t>
      </w:r>
      <w:r w:rsidRPr="00FA1AF4">
        <w:rPr>
          <w:b/>
          <w:sz w:val="40"/>
          <w:szCs w:val="40"/>
        </w:rPr>
        <w:t>/</w:t>
      </w:r>
      <w:r>
        <w:rPr>
          <w:b/>
          <w:sz w:val="40"/>
          <w:szCs w:val="40"/>
        </w:rPr>
        <w:t xml:space="preserve">16 luglio </w:t>
      </w:r>
      <w:r w:rsidRPr="00FA1AF4">
        <w:rPr>
          <w:b/>
          <w:sz w:val="40"/>
          <w:szCs w:val="40"/>
        </w:rPr>
        <w:t>2017</w:t>
      </w:r>
      <w:r w:rsidRPr="00FA1AF4">
        <w:rPr>
          <w:rFonts w:ascii="Arial" w:hAnsi="Arial" w:cs="Arial"/>
          <w:b/>
          <w:bCs/>
          <w:sz w:val="40"/>
          <w:szCs w:val="40"/>
          <w:lang w:eastAsia="it-IT"/>
        </w:rPr>
        <w:br/>
      </w:r>
      <w:r w:rsidRPr="006E58B2">
        <w:rPr>
          <w:b/>
          <w:sz w:val="40"/>
          <w:szCs w:val="40"/>
        </w:rPr>
        <w:t xml:space="preserve">CHIUDE ECOFUTURO 2017. OLTRE </w:t>
      </w:r>
      <w:r>
        <w:rPr>
          <w:b/>
          <w:sz w:val="40"/>
          <w:szCs w:val="40"/>
        </w:rPr>
        <w:t xml:space="preserve">DUE MILIONI DI </w:t>
      </w:r>
      <w:r w:rsidRPr="006E58B2">
        <w:rPr>
          <w:b/>
          <w:sz w:val="40"/>
          <w:szCs w:val="40"/>
        </w:rPr>
        <w:t>CONTATTI</w:t>
      </w:r>
      <w:r>
        <w:rPr>
          <w:b/>
          <w:sz w:val="40"/>
          <w:szCs w:val="40"/>
        </w:rPr>
        <w:t xml:space="preserve"> E 180.000 VISUALIZZAZIONI</w:t>
      </w:r>
      <w:r w:rsidRPr="006E58B2">
        <w:rPr>
          <w:b/>
          <w:sz w:val="40"/>
          <w:szCs w:val="40"/>
        </w:rPr>
        <w:t xml:space="preserve"> </w:t>
      </w:r>
      <w:r>
        <w:rPr>
          <w:b/>
          <w:sz w:val="40"/>
          <w:szCs w:val="40"/>
        </w:rPr>
        <w:t>NEI</w:t>
      </w:r>
      <w:r w:rsidRPr="006E58B2">
        <w:rPr>
          <w:b/>
          <w:sz w:val="40"/>
          <w:szCs w:val="40"/>
        </w:rPr>
        <w:t xml:space="preserve"> CINQUE GIORNI</w:t>
      </w:r>
      <w:r>
        <w:rPr>
          <w:b/>
          <w:sz w:val="40"/>
          <w:szCs w:val="40"/>
        </w:rPr>
        <w:t xml:space="preserve"> DEL FESTIVAL</w:t>
      </w:r>
      <w:r w:rsidRPr="006E58B2">
        <w:rPr>
          <w:b/>
          <w:sz w:val="40"/>
          <w:szCs w:val="40"/>
        </w:rPr>
        <w:t>. APPUNTAMENTO DAL 11 AL 15 LUGLIO 2018 AL GREEN ENERGY PARK LA FENICE DI PADOVA</w:t>
      </w:r>
      <w:r w:rsidRPr="0057785A">
        <w:rPr>
          <w:b/>
          <w:sz w:val="40"/>
          <w:szCs w:val="40"/>
        </w:rPr>
        <w:t xml:space="preserve"> </w:t>
      </w:r>
    </w:p>
    <w:p w:rsidR="00E67850" w:rsidRPr="0057785A" w:rsidRDefault="00E67850" w:rsidP="00A336D5">
      <w:pPr>
        <w:spacing w:before="100" w:beforeAutospacing="1" w:after="100" w:afterAutospacing="1" w:line="240" w:lineRule="auto"/>
        <w:jc w:val="center"/>
        <w:outlineLvl w:val="1"/>
        <w:rPr>
          <w:rFonts w:ascii="Arial" w:hAnsi="Arial" w:cs="Arial"/>
          <w:b/>
          <w:bCs/>
          <w:i/>
          <w:sz w:val="24"/>
          <w:szCs w:val="24"/>
          <w:lang w:eastAsia="it-IT"/>
        </w:rPr>
      </w:pPr>
      <w:r w:rsidRPr="0057785A">
        <w:rPr>
          <w:b/>
          <w:i/>
          <w:sz w:val="24"/>
          <w:szCs w:val="24"/>
        </w:rPr>
        <w:t>ECOFUTURO È IL FESTIVAL DELL'ECOINNOVAZIONE CHE SI TIENE AL GREEN ENERGY PARK LA FENICE DI PADOVA</w:t>
      </w:r>
    </w:p>
    <w:p w:rsidR="00E67850" w:rsidRPr="00E52A51" w:rsidRDefault="00E67850" w:rsidP="00E52A51">
      <w:pPr>
        <w:spacing w:before="100" w:beforeAutospacing="1" w:after="100" w:afterAutospacing="1" w:line="240" w:lineRule="auto"/>
        <w:jc w:val="center"/>
        <w:outlineLvl w:val="1"/>
        <w:rPr>
          <w:i/>
          <w:sz w:val="24"/>
          <w:szCs w:val="24"/>
        </w:rPr>
      </w:pPr>
      <w:r w:rsidRPr="0057785A">
        <w:rPr>
          <w:i/>
          <w:sz w:val="24"/>
          <w:szCs w:val="24"/>
        </w:rPr>
        <w:t>disponibili foto libere da diritti per le picture gallery (</w:t>
      </w:r>
      <w:hyperlink r:id="rId8" w:history="1">
        <w:r w:rsidRPr="0057785A">
          <w:rPr>
            <w:rStyle w:val="Hyperlink"/>
            <w:i/>
            <w:sz w:val="24"/>
            <w:szCs w:val="24"/>
          </w:rPr>
          <w:t>link</w:t>
        </w:r>
      </w:hyperlink>
      <w:r w:rsidRPr="0057785A">
        <w:rPr>
          <w:i/>
          <w:sz w:val="24"/>
          <w:szCs w:val="24"/>
        </w:rPr>
        <w:t>)</w:t>
      </w:r>
    </w:p>
    <w:p w:rsidR="00E67850" w:rsidRPr="00EB4351" w:rsidRDefault="00E67850" w:rsidP="00EB4351">
      <w:pPr>
        <w:spacing w:before="100" w:beforeAutospacing="1" w:after="100" w:afterAutospacing="1" w:line="240" w:lineRule="auto"/>
        <w:rPr>
          <w:rFonts w:ascii="Times New Roman" w:hAnsi="Times New Roman"/>
          <w:sz w:val="24"/>
          <w:szCs w:val="24"/>
          <w:lang w:eastAsia="it-IT"/>
        </w:rPr>
      </w:pPr>
      <w:r w:rsidRPr="00EB4351">
        <w:rPr>
          <w:rFonts w:ascii="Arial" w:hAnsi="Arial" w:cs="Arial"/>
          <w:sz w:val="24"/>
          <w:szCs w:val="24"/>
          <w:lang w:eastAsia="it-IT"/>
        </w:rPr>
        <w:t xml:space="preserve">L’ultima giornata del festival Ecofuturo nel Green Energy Park la Fenice di Padova si è aperta col raduno di veicoli elettrici e con la mobilità alternativa. Muoversi con mezzi elettrici non solo è economico ma anche necessario per ridurre in modo importante l’impatto dell'inquinamento sull’ambiente. Il tema dell’alleanza tra elettrico e biometano si è affiancato alla navigazione elettrica, fotovoltaica e con il bioGNL. Ed Ecofuturo è stato un successo anche per l'offerta di contenuti che sono stati graditi dal pubblico. </w:t>
      </w:r>
      <w:r>
        <w:rPr>
          <w:rFonts w:ascii="Arial" w:hAnsi="Arial" w:cs="Arial"/>
          <w:sz w:val="24"/>
          <w:szCs w:val="24"/>
          <w:lang w:eastAsia="it-IT"/>
        </w:rPr>
        <w:t xml:space="preserve">Oltre </w:t>
      </w:r>
      <w:r w:rsidRPr="0062749A">
        <w:rPr>
          <w:rFonts w:ascii="Arial" w:hAnsi="Arial" w:cs="Arial"/>
          <w:b/>
          <w:sz w:val="24"/>
          <w:szCs w:val="24"/>
          <w:lang w:eastAsia="it-IT"/>
        </w:rPr>
        <w:t>due milioni di</w:t>
      </w:r>
      <w:r w:rsidRPr="0062749A">
        <w:rPr>
          <w:rFonts w:ascii="Arial" w:hAnsi="Arial" w:cs="Arial"/>
          <w:b/>
          <w:bCs/>
          <w:sz w:val="24"/>
          <w:szCs w:val="24"/>
          <w:lang w:eastAsia="it-IT"/>
        </w:rPr>
        <w:t xml:space="preserve"> </w:t>
      </w:r>
      <w:r w:rsidRPr="00EB4351">
        <w:rPr>
          <w:rFonts w:ascii="Arial" w:hAnsi="Arial" w:cs="Arial"/>
          <w:b/>
          <w:bCs/>
          <w:sz w:val="24"/>
          <w:szCs w:val="24"/>
          <w:lang w:eastAsia="it-IT"/>
        </w:rPr>
        <w:t xml:space="preserve">contatti </w:t>
      </w:r>
      <w:r>
        <w:rPr>
          <w:rFonts w:ascii="Arial" w:hAnsi="Arial" w:cs="Arial"/>
          <w:b/>
          <w:bCs/>
          <w:sz w:val="24"/>
          <w:szCs w:val="24"/>
          <w:lang w:eastAsia="it-IT"/>
        </w:rPr>
        <w:t xml:space="preserve">con </w:t>
      </w:r>
      <w:r w:rsidRPr="00EB4351">
        <w:rPr>
          <w:rFonts w:ascii="Arial" w:hAnsi="Arial" w:cs="Arial"/>
          <w:b/>
          <w:bCs/>
          <w:sz w:val="24"/>
          <w:szCs w:val="24"/>
          <w:lang w:eastAsia="it-IT"/>
        </w:rPr>
        <w:t>180.000</w:t>
      </w:r>
      <w:r>
        <w:rPr>
          <w:rFonts w:ascii="Arial" w:hAnsi="Arial" w:cs="Arial"/>
          <w:b/>
          <w:bCs/>
          <w:sz w:val="24"/>
          <w:szCs w:val="24"/>
          <w:lang w:eastAsia="it-IT"/>
        </w:rPr>
        <w:t xml:space="preserve"> visualizzazioni video </w:t>
      </w:r>
      <w:r w:rsidRPr="00EB4351">
        <w:rPr>
          <w:rFonts w:ascii="Arial" w:hAnsi="Arial" w:cs="Arial"/>
          <w:b/>
          <w:bCs/>
          <w:sz w:val="24"/>
          <w:szCs w:val="24"/>
          <w:lang w:eastAsia="it-IT"/>
        </w:rPr>
        <w:t>in 5 giorni su internet e sui social</w:t>
      </w:r>
      <w:r w:rsidRPr="00EB4351">
        <w:rPr>
          <w:rFonts w:ascii="Arial" w:hAnsi="Arial" w:cs="Arial"/>
          <w:sz w:val="24"/>
          <w:szCs w:val="24"/>
          <w:lang w:eastAsia="it-IT"/>
        </w:rPr>
        <w:t xml:space="preserve">, grazie alla dirette video integrali degli appuntamenti, </w:t>
      </w:r>
      <w:r>
        <w:rPr>
          <w:rFonts w:ascii="Arial" w:hAnsi="Arial" w:cs="Arial"/>
          <w:sz w:val="24"/>
          <w:szCs w:val="24"/>
          <w:lang w:eastAsia="it-IT"/>
        </w:rPr>
        <w:t>il 5</w:t>
      </w:r>
      <w:r w:rsidRPr="00EB4351">
        <w:rPr>
          <w:rFonts w:ascii="Arial" w:hAnsi="Arial" w:cs="Arial"/>
          <w:sz w:val="24"/>
          <w:szCs w:val="24"/>
          <w:lang w:eastAsia="it-IT"/>
        </w:rPr>
        <w:t>% di share televisivo nazionale attraverso dirette streaming, oltre 50 imprenditori e aziende del settore ecologico hanno portato al festival e presentato le loro nuove ecotecnologie, oltre 30 esperti e ricercatori ambientali. Questi sono i numeri di Ecofuturo2017, la quarta edizione del festival delle ecotecnologie e degli autocostruzione, che si è chiuso oggi pomeriggio.</w:t>
      </w:r>
    </w:p>
    <w:p w:rsidR="00E67850" w:rsidRPr="00EB4351" w:rsidRDefault="00E67850" w:rsidP="00EB4351">
      <w:pPr>
        <w:spacing w:before="100" w:beforeAutospacing="1" w:after="100" w:afterAutospacing="1" w:line="240" w:lineRule="auto"/>
        <w:rPr>
          <w:rFonts w:ascii="Times New Roman" w:hAnsi="Times New Roman"/>
          <w:sz w:val="24"/>
          <w:szCs w:val="24"/>
          <w:lang w:eastAsia="it-IT"/>
        </w:rPr>
      </w:pPr>
      <w:r w:rsidRPr="00EB4351">
        <w:rPr>
          <w:rFonts w:ascii="Arial" w:hAnsi="Arial" w:cs="Arial"/>
          <w:sz w:val="24"/>
          <w:szCs w:val="24"/>
          <w:lang w:eastAsia="it-IT"/>
        </w:rPr>
        <w:t xml:space="preserve">Dai pannelli solari ripiegabili alle tecniche di ecodragaggio per ripulire le acque, fino a mezzi di trasporto completamente sostenibili. Passando per le auto elettriche, la conversione del trasporto pesante a bioGnl e il biogas, per il quale sono state illustrate, durante la cinque giorni di Ecofuturo, molte proposte concrete, portate dal Consorzio Italiano Biogas. E il </w:t>
      </w:r>
      <w:r w:rsidRPr="00EB4351">
        <w:rPr>
          <w:rFonts w:ascii="Arial" w:hAnsi="Arial" w:cs="Arial"/>
          <w:b/>
          <w:bCs/>
          <w:sz w:val="24"/>
          <w:szCs w:val="24"/>
          <w:lang w:eastAsia="it-IT"/>
        </w:rPr>
        <w:t xml:space="preserve">#biogasfattobene </w:t>
      </w:r>
      <w:r w:rsidRPr="00EB4351">
        <w:rPr>
          <w:rFonts w:ascii="Arial" w:hAnsi="Arial" w:cs="Arial"/>
          <w:sz w:val="24"/>
          <w:szCs w:val="24"/>
          <w:lang w:eastAsia="it-IT"/>
        </w:rPr>
        <w:t>assieme gli orti biodinamici sono state alcune delle soluzioni proposte da Ecofuturo per uno sviluppo armonico dell'agricoltura a difesa sia del benessere delle persone, sia del clima.</w:t>
      </w:r>
    </w:p>
    <w:p w:rsidR="00E67850" w:rsidRPr="00EB4351" w:rsidRDefault="00E67850" w:rsidP="00EB4351">
      <w:pPr>
        <w:spacing w:before="100" w:beforeAutospacing="1" w:after="100" w:afterAutospacing="1" w:line="240" w:lineRule="auto"/>
        <w:rPr>
          <w:rFonts w:ascii="Times New Roman" w:hAnsi="Times New Roman"/>
          <w:sz w:val="24"/>
          <w:szCs w:val="24"/>
          <w:lang w:eastAsia="it-IT"/>
        </w:rPr>
      </w:pPr>
      <w:r w:rsidRPr="00EB4351">
        <w:rPr>
          <w:rFonts w:ascii="Arial" w:hAnsi="Arial" w:cs="Arial"/>
          <w:sz w:val="24"/>
          <w:szCs w:val="24"/>
          <w:lang w:eastAsia="it-IT"/>
        </w:rPr>
        <w:t>Queste due pratiche, infatti, non solo non emettono CO</w:t>
      </w:r>
      <w:r w:rsidRPr="00EB4351">
        <w:rPr>
          <w:rFonts w:ascii="Arial" w:hAnsi="Arial" w:cs="Arial"/>
          <w:sz w:val="24"/>
          <w:szCs w:val="24"/>
          <w:vertAlign w:val="subscript"/>
          <w:lang w:eastAsia="it-IT"/>
        </w:rPr>
        <w:t>2</w:t>
      </w:r>
      <w:r w:rsidRPr="00EB4351">
        <w:rPr>
          <w:rFonts w:ascii="Arial" w:hAnsi="Arial" w:cs="Arial"/>
          <w:sz w:val="24"/>
          <w:szCs w:val="24"/>
          <w:lang w:eastAsia="it-IT"/>
        </w:rPr>
        <w:t xml:space="preserve"> nell'atmosfera, ma addirittura la fissano nel terreno, per cui diminuiscono la concentrazione di gas serra nell'atmosfera. Sono state tante le tecnologie, alla portata di tutti, illustrate durante Ecofuturo perché il cambiamento parte dalla mutazione dell'atteggiamento delle persone che, grazie alle tecnologie, ora possono diventare protagonisti, naturalmente nel rispetto della natura. «Le uniche leggi inderogabili sono quelle di madre natura, noi possiamo e dobbiamo adattarci», ha commentato durante l'ultima sessione di questa mattina, </w:t>
      </w:r>
      <w:r w:rsidRPr="00EB4351">
        <w:rPr>
          <w:rFonts w:ascii="Arial" w:hAnsi="Arial" w:cs="Arial"/>
          <w:b/>
          <w:bCs/>
          <w:sz w:val="24"/>
          <w:szCs w:val="24"/>
          <w:lang w:eastAsia="it-IT"/>
        </w:rPr>
        <w:t>l'onorevole Serena Pellegrino</w:t>
      </w:r>
      <w:r w:rsidRPr="00EB4351">
        <w:rPr>
          <w:rFonts w:ascii="Arial" w:hAnsi="Arial" w:cs="Arial"/>
          <w:sz w:val="24"/>
          <w:szCs w:val="24"/>
          <w:lang w:eastAsia="it-IT"/>
        </w:rPr>
        <w:t>, Vicepresidente della Commissione Ambiente e lavori pubblici della Camera dei Deputati.</w:t>
      </w:r>
    </w:p>
    <w:p w:rsidR="00E67850" w:rsidRPr="00EB4351" w:rsidRDefault="00E67850" w:rsidP="00EB4351">
      <w:pPr>
        <w:spacing w:before="100" w:beforeAutospacing="1" w:after="100" w:afterAutospacing="1" w:line="240" w:lineRule="auto"/>
        <w:rPr>
          <w:rFonts w:ascii="Times New Roman" w:hAnsi="Times New Roman"/>
          <w:sz w:val="24"/>
          <w:szCs w:val="24"/>
          <w:lang w:eastAsia="it-IT"/>
        </w:rPr>
      </w:pPr>
      <w:r w:rsidRPr="00EB4351">
        <w:rPr>
          <w:rFonts w:ascii="Arial" w:hAnsi="Arial" w:cs="Arial"/>
          <w:b/>
          <w:bCs/>
          <w:sz w:val="24"/>
          <w:szCs w:val="24"/>
          <w:lang w:eastAsia="it-IT"/>
        </w:rPr>
        <w:t>Ora chiusi i battenti dell'edizione 2017, la rete di Ecofuturo lavora per la prossima edizione che si terrà sempre a Padova e sempre al Green Energy Park la Fenice dal'11- 15 luglio 2018.</w:t>
      </w:r>
    </w:p>
    <w:p w:rsidR="00E67850" w:rsidRPr="00EB4351" w:rsidRDefault="00E67850" w:rsidP="00EB4351">
      <w:pPr>
        <w:spacing w:before="100" w:beforeAutospacing="1" w:after="100" w:afterAutospacing="1" w:line="240" w:lineRule="auto"/>
        <w:rPr>
          <w:rFonts w:ascii="Times New Roman" w:hAnsi="Times New Roman"/>
          <w:sz w:val="24"/>
          <w:szCs w:val="24"/>
          <w:lang w:eastAsia="it-IT"/>
        </w:rPr>
      </w:pPr>
      <w:r w:rsidRPr="00EB4351">
        <w:rPr>
          <w:rFonts w:ascii="Arial" w:hAnsi="Arial" w:cs="Arial"/>
          <w:sz w:val="24"/>
          <w:szCs w:val="24"/>
          <w:lang w:eastAsia="it-IT"/>
        </w:rPr>
        <w:t>Foto allegate: Elena Pagliai</w:t>
      </w:r>
    </w:p>
    <w:p w:rsidR="00E67850" w:rsidRPr="00EB4351" w:rsidRDefault="00E67850" w:rsidP="00EB4351">
      <w:pPr>
        <w:spacing w:before="100" w:beforeAutospacing="1" w:after="100" w:afterAutospacing="1" w:line="240" w:lineRule="auto"/>
        <w:rPr>
          <w:rFonts w:ascii="Times New Roman" w:hAnsi="Times New Roman"/>
          <w:sz w:val="24"/>
          <w:szCs w:val="24"/>
          <w:lang w:eastAsia="it-IT"/>
        </w:rPr>
      </w:pPr>
      <w:r w:rsidRPr="00EB4351">
        <w:rPr>
          <w:rFonts w:ascii="Times New Roman" w:hAnsi="Times New Roman"/>
          <w:sz w:val="24"/>
          <w:szCs w:val="24"/>
          <w:lang w:eastAsia="it-IT"/>
        </w:rPr>
        <w:t> </w:t>
      </w:r>
    </w:p>
    <w:p w:rsidR="00E67850" w:rsidRDefault="00E67850" w:rsidP="00FA1AF4"/>
    <w:p w:rsidR="00E67850" w:rsidRDefault="00E67850" w:rsidP="00FA1AF4"/>
    <w:p w:rsidR="00E67850" w:rsidRPr="00FA1AF4" w:rsidRDefault="00E67850" w:rsidP="00FA1AF4">
      <w:pPr>
        <w:rPr>
          <w:rFonts w:ascii="Arial" w:hAnsi="Arial" w:cs="Arial"/>
          <w:b/>
          <w:bCs/>
          <w:sz w:val="20"/>
          <w:szCs w:val="20"/>
          <w:lang w:eastAsia="it-IT"/>
        </w:rPr>
      </w:pPr>
      <w:r w:rsidRPr="00FA1AF4">
        <w:rPr>
          <w:i/>
          <w:sz w:val="20"/>
          <w:szCs w:val="20"/>
        </w:rPr>
        <w:t>Per le foto per le picture gallery, libere da diritti</w:t>
      </w:r>
      <w:hyperlink r:id="rId9" w:history="1">
        <w:r w:rsidRPr="00110EEA">
          <w:rPr>
            <w:rStyle w:val="Hyperlink"/>
            <w:i/>
            <w:sz w:val="20"/>
            <w:szCs w:val="20"/>
          </w:rPr>
          <w:t xml:space="preserve"> cliccate qui</w:t>
        </w:r>
      </w:hyperlink>
    </w:p>
    <w:p w:rsidR="00E67850" w:rsidRDefault="00E67850" w:rsidP="00DC4080">
      <w:pPr>
        <w:jc w:val="center"/>
        <w:rPr>
          <w:rFonts w:ascii="Arial" w:hAnsi="Arial" w:cs="Arial"/>
          <w:b/>
          <w:bCs/>
          <w:sz w:val="32"/>
          <w:szCs w:val="32"/>
          <w:lang w:eastAsia="it-IT"/>
        </w:rPr>
      </w:pPr>
    </w:p>
    <w:p w:rsidR="00E67850" w:rsidRPr="00DC4080" w:rsidRDefault="00E67850" w:rsidP="00DC4080">
      <w:pPr>
        <w:jc w:val="center"/>
      </w:pPr>
      <w:r w:rsidRPr="00DC4080">
        <w:t xml:space="preserve">Vedi il programma di tutte le giornate sul sito: </w:t>
      </w:r>
      <w:hyperlink r:id="rId10" w:history="1">
        <w:r w:rsidRPr="00DC4080">
          <w:rPr>
            <w:rStyle w:val="Hyperlink"/>
          </w:rPr>
          <w:t>http://festivalecofuturo.it</w:t>
        </w:r>
      </w:hyperlink>
    </w:p>
    <w:p w:rsidR="00E67850" w:rsidRPr="00D53C1B" w:rsidRDefault="00E67850" w:rsidP="00CD0595">
      <w:pPr>
        <w:jc w:val="center"/>
        <w:rPr>
          <w:i/>
        </w:rPr>
      </w:pPr>
      <w:r w:rsidRPr="00D53C1B">
        <w:rPr>
          <w:i/>
        </w:rPr>
        <w:t>I nostri mediapartner</w:t>
      </w:r>
    </w:p>
    <w:p w:rsidR="00E67850" w:rsidRPr="00CD0595" w:rsidRDefault="00E67850" w:rsidP="00CD0595">
      <w:pPr>
        <w:pStyle w:val="NormalWeb"/>
        <w:jc w:val="center"/>
      </w:pPr>
      <w:r>
        <w:rPr>
          <w:noProof/>
        </w:rPr>
        <w:pict>
          <v:shape id="Immagine 2" o:spid="_x0000_i1026" type="#_x0000_t75" style="width:474.75pt;height:168.75pt;visibility:visible">
            <v:imagedata r:id="rId1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E67850" w:rsidTr="00336AC8">
        <w:tc>
          <w:tcPr>
            <w:tcW w:w="4889" w:type="dxa"/>
          </w:tcPr>
          <w:p w:rsidR="00E67850" w:rsidRPr="00336AC8" w:rsidRDefault="00E67850" w:rsidP="00336AC8">
            <w:pPr>
              <w:spacing w:line="240" w:lineRule="auto"/>
              <w:rPr>
                <w:b/>
                <w:sz w:val="18"/>
                <w:szCs w:val="18"/>
              </w:rPr>
            </w:pPr>
            <w:r w:rsidRPr="00336AC8">
              <w:rPr>
                <w:b/>
                <w:sz w:val="18"/>
                <w:szCs w:val="18"/>
              </w:rPr>
              <w:t>Contatti e info:</w:t>
            </w:r>
          </w:p>
          <w:p w:rsidR="00E67850" w:rsidRPr="00336AC8" w:rsidRDefault="00E67850" w:rsidP="00336AC8">
            <w:pPr>
              <w:spacing w:line="240" w:lineRule="auto"/>
              <w:rPr>
                <w:sz w:val="18"/>
                <w:szCs w:val="18"/>
              </w:rPr>
            </w:pPr>
            <w:r w:rsidRPr="00336AC8">
              <w:rPr>
                <w:sz w:val="18"/>
                <w:szCs w:val="18"/>
              </w:rPr>
              <w:t xml:space="preserve">Michele Dotti 333-2122538 </w:t>
            </w:r>
            <w:r w:rsidRPr="00336AC8">
              <w:rPr>
                <w:sz w:val="18"/>
                <w:szCs w:val="18"/>
              </w:rPr>
              <w:br/>
            </w:r>
            <w:hyperlink r:id="rId12" w:history="1">
              <w:r w:rsidRPr="00336AC8">
                <w:rPr>
                  <w:rStyle w:val="Hyperlink"/>
                  <w:sz w:val="18"/>
                  <w:szCs w:val="18"/>
                </w:rPr>
                <w:t>mikuel.dotti@icloud.com</w:t>
              </w:r>
            </w:hyperlink>
          </w:p>
          <w:p w:rsidR="00E67850" w:rsidRPr="00336AC8" w:rsidRDefault="00E67850" w:rsidP="00336AC8">
            <w:pPr>
              <w:spacing w:line="240" w:lineRule="auto"/>
              <w:rPr>
                <w:sz w:val="18"/>
                <w:szCs w:val="18"/>
              </w:rPr>
            </w:pPr>
            <w:r w:rsidRPr="00336AC8">
              <w:rPr>
                <w:sz w:val="18"/>
                <w:szCs w:val="18"/>
              </w:rPr>
              <w:t xml:space="preserve">Fabio Roggiolani 335-7761774 </w:t>
            </w:r>
            <w:r w:rsidRPr="00336AC8">
              <w:rPr>
                <w:sz w:val="18"/>
                <w:szCs w:val="18"/>
              </w:rPr>
              <w:br/>
            </w:r>
            <w:hyperlink r:id="rId13" w:history="1">
              <w:r w:rsidRPr="00336AC8">
                <w:rPr>
                  <w:rStyle w:val="Hyperlink"/>
                  <w:sz w:val="18"/>
                  <w:szCs w:val="18"/>
                </w:rPr>
                <w:t>roggiolani@gmail.com</w:t>
              </w:r>
            </w:hyperlink>
          </w:p>
          <w:p w:rsidR="00E67850" w:rsidRPr="00336AC8" w:rsidRDefault="00E67850" w:rsidP="00336AC8">
            <w:pPr>
              <w:spacing w:line="240" w:lineRule="auto"/>
              <w:rPr>
                <w:sz w:val="18"/>
                <w:szCs w:val="18"/>
              </w:rPr>
            </w:pPr>
            <w:r w:rsidRPr="00336AC8">
              <w:rPr>
                <w:sz w:val="18"/>
                <w:szCs w:val="18"/>
              </w:rPr>
              <w:t xml:space="preserve">Sauro Secci 328-4554695 </w:t>
            </w:r>
            <w:r w:rsidRPr="00336AC8">
              <w:rPr>
                <w:sz w:val="18"/>
                <w:szCs w:val="18"/>
              </w:rPr>
              <w:br/>
            </w:r>
            <w:hyperlink r:id="rId14" w:history="1">
              <w:r w:rsidRPr="00336AC8">
                <w:rPr>
                  <w:rStyle w:val="Hyperlink"/>
                  <w:sz w:val="18"/>
                  <w:szCs w:val="18"/>
                </w:rPr>
                <w:t>sauro.secci@gmail.com</w:t>
              </w:r>
            </w:hyperlink>
          </w:p>
          <w:p w:rsidR="00E67850" w:rsidRPr="00336AC8" w:rsidRDefault="00E67850" w:rsidP="00336AC8">
            <w:pPr>
              <w:spacing w:line="240" w:lineRule="auto"/>
              <w:rPr>
                <w:sz w:val="18"/>
                <w:szCs w:val="18"/>
              </w:rPr>
            </w:pPr>
            <w:r w:rsidRPr="00336AC8">
              <w:rPr>
                <w:sz w:val="18"/>
                <w:szCs w:val="18"/>
              </w:rPr>
              <w:t xml:space="preserve">Andrea Grigoletto (Fond. Fenice) 348-3109746 </w:t>
            </w:r>
            <w:hyperlink r:id="rId15" w:history="1">
              <w:r w:rsidRPr="00336AC8">
                <w:rPr>
                  <w:rStyle w:val="Hyperlink"/>
                  <w:sz w:val="18"/>
                  <w:szCs w:val="18"/>
                </w:rPr>
                <w:t>grigoletto@fondazionefenice.it</w:t>
              </w:r>
            </w:hyperlink>
          </w:p>
        </w:tc>
        <w:tc>
          <w:tcPr>
            <w:tcW w:w="4889" w:type="dxa"/>
          </w:tcPr>
          <w:p w:rsidR="00E67850" w:rsidRPr="00336AC8" w:rsidRDefault="00E67850" w:rsidP="00336AC8">
            <w:pPr>
              <w:spacing w:line="240" w:lineRule="auto"/>
              <w:rPr>
                <w:b/>
                <w:sz w:val="18"/>
                <w:szCs w:val="18"/>
              </w:rPr>
            </w:pPr>
            <w:r w:rsidRPr="00336AC8">
              <w:rPr>
                <w:b/>
                <w:sz w:val="18"/>
                <w:szCs w:val="18"/>
              </w:rPr>
              <w:t>Rapporti con i media:</w:t>
            </w:r>
          </w:p>
          <w:p w:rsidR="00E67850" w:rsidRPr="00336AC8" w:rsidRDefault="00E67850" w:rsidP="00336AC8">
            <w:pPr>
              <w:spacing w:line="240" w:lineRule="auto"/>
              <w:rPr>
                <w:sz w:val="18"/>
                <w:szCs w:val="18"/>
              </w:rPr>
            </w:pPr>
            <w:r w:rsidRPr="00336AC8">
              <w:rPr>
                <w:sz w:val="18"/>
                <w:szCs w:val="18"/>
              </w:rPr>
              <w:t xml:space="preserve">Sergio Ferraris 335-7417704 </w:t>
            </w:r>
            <w:r w:rsidRPr="00336AC8">
              <w:rPr>
                <w:sz w:val="18"/>
                <w:szCs w:val="18"/>
              </w:rPr>
              <w:br/>
            </w:r>
            <w:hyperlink r:id="rId16" w:history="1">
              <w:r w:rsidRPr="00336AC8">
                <w:rPr>
                  <w:rStyle w:val="Hyperlink"/>
                  <w:sz w:val="18"/>
                  <w:szCs w:val="18"/>
                </w:rPr>
                <w:t>sergio@sergioferraris.it</w:t>
              </w:r>
            </w:hyperlink>
          </w:p>
          <w:p w:rsidR="00E67850" w:rsidRPr="00336AC8" w:rsidRDefault="00E67850" w:rsidP="00336AC8">
            <w:pPr>
              <w:spacing w:line="240" w:lineRule="auto"/>
              <w:rPr>
                <w:sz w:val="18"/>
                <w:szCs w:val="18"/>
              </w:rPr>
            </w:pPr>
            <w:r w:rsidRPr="00336AC8">
              <w:rPr>
                <w:sz w:val="18"/>
                <w:szCs w:val="18"/>
              </w:rPr>
              <w:t>Elena Pagliai 333-5952152 </w:t>
            </w:r>
            <w:r w:rsidRPr="00336AC8">
              <w:rPr>
                <w:sz w:val="18"/>
                <w:szCs w:val="18"/>
              </w:rPr>
              <w:br/>
            </w:r>
            <w:hyperlink r:id="rId17" w:history="1">
              <w:r w:rsidRPr="00336AC8">
                <w:rPr>
                  <w:rStyle w:val="Hyperlink"/>
                  <w:sz w:val="18"/>
                  <w:szCs w:val="18"/>
                </w:rPr>
                <w:t>pagliai.elena@gmail.com</w:t>
              </w:r>
            </w:hyperlink>
          </w:p>
        </w:tc>
      </w:tr>
      <w:tr w:rsidR="00E67850" w:rsidTr="00336AC8">
        <w:tc>
          <w:tcPr>
            <w:tcW w:w="4889" w:type="dxa"/>
          </w:tcPr>
          <w:p w:rsidR="00E67850" w:rsidRPr="00336AC8" w:rsidRDefault="00E67850" w:rsidP="00336AC8">
            <w:pPr>
              <w:spacing w:line="240" w:lineRule="auto"/>
              <w:rPr>
                <w:b/>
                <w:sz w:val="18"/>
                <w:szCs w:val="18"/>
              </w:rPr>
            </w:pPr>
            <w:r w:rsidRPr="00336AC8">
              <w:rPr>
                <w:b/>
                <w:sz w:val="18"/>
                <w:szCs w:val="18"/>
              </w:rPr>
              <w:t>Siti di riferimento:</w:t>
            </w:r>
          </w:p>
          <w:p w:rsidR="00E67850" w:rsidRPr="00336AC8" w:rsidRDefault="00E67850" w:rsidP="00336AC8">
            <w:pPr>
              <w:spacing w:line="240" w:lineRule="auto"/>
              <w:rPr>
                <w:sz w:val="18"/>
                <w:szCs w:val="18"/>
              </w:rPr>
            </w:pPr>
            <w:r w:rsidRPr="00336AC8">
              <w:rPr>
                <w:sz w:val="18"/>
                <w:szCs w:val="18"/>
              </w:rPr>
              <w:t xml:space="preserve">Ecofuturo -  </w:t>
            </w:r>
            <w:hyperlink r:id="rId18" w:history="1">
              <w:r w:rsidRPr="00336AC8">
                <w:rPr>
                  <w:rStyle w:val="Hyperlink"/>
                  <w:sz w:val="18"/>
                  <w:szCs w:val="18"/>
                </w:rPr>
                <w:t>www.festivalecofuturo.it</w:t>
              </w:r>
            </w:hyperlink>
          </w:p>
          <w:p w:rsidR="00E67850" w:rsidRPr="00336AC8" w:rsidRDefault="00E67850" w:rsidP="00336AC8">
            <w:pPr>
              <w:spacing w:line="240" w:lineRule="auto"/>
              <w:rPr>
                <w:sz w:val="18"/>
                <w:szCs w:val="18"/>
              </w:rPr>
            </w:pPr>
            <w:r w:rsidRPr="00336AC8">
              <w:rPr>
                <w:sz w:val="18"/>
                <w:szCs w:val="18"/>
              </w:rPr>
              <w:t xml:space="preserve">Ecquologia - </w:t>
            </w:r>
            <w:hyperlink r:id="rId19" w:history="1">
              <w:r w:rsidRPr="00336AC8">
                <w:rPr>
                  <w:rStyle w:val="Hyperlink"/>
                  <w:sz w:val="18"/>
                  <w:szCs w:val="18"/>
                </w:rPr>
                <w:t>www.ecquologia.com</w:t>
              </w:r>
            </w:hyperlink>
          </w:p>
          <w:p w:rsidR="00E67850" w:rsidRPr="00336AC8" w:rsidRDefault="00E67850" w:rsidP="00336AC8">
            <w:pPr>
              <w:spacing w:line="240" w:lineRule="auto"/>
              <w:rPr>
                <w:sz w:val="18"/>
                <w:szCs w:val="18"/>
              </w:rPr>
            </w:pPr>
            <w:r w:rsidRPr="00336AC8">
              <w:rPr>
                <w:sz w:val="18"/>
                <w:szCs w:val="18"/>
              </w:rPr>
              <w:t xml:space="preserve">Jacopo Fo - </w:t>
            </w:r>
            <w:hyperlink r:id="rId20" w:history="1">
              <w:r w:rsidRPr="00336AC8">
                <w:rPr>
                  <w:rStyle w:val="Hyperlink"/>
                  <w:sz w:val="18"/>
                  <w:szCs w:val="18"/>
                </w:rPr>
                <w:t>www.jacopofo.com</w:t>
              </w:r>
            </w:hyperlink>
          </w:p>
          <w:p w:rsidR="00E67850" w:rsidRPr="00336AC8" w:rsidRDefault="00E67850" w:rsidP="00336AC8">
            <w:pPr>
              <w:spacing w:line="240" w:lineRule="auto"/>
              <w:rPr>
                <w:sz w:val="18"/>
                <w:szCs w:val="18"/>
              </w:rPr>
            </w:pPr>
            <w:r w:rsidRPr="00336AC8">
              <w:rPr>
                <w:sz w:val="18"/>
                <w:szCs w:val="18"/>
              </w:rPr>
              <w:t xml:space="preserve">Michele Dotti - </w:t>
            </w:r>
            <w:hyperlink r:id="rId21" w:history="1">
              <w:r w:rsidRPr="00336AC8">
                <w:rPr>
                  <w:rStyle w:val="Hyperlink"/>
                  <w:sz w:val="18"/>
                  <w:szCs w:val="18"/>
                </w:rPr>
                <w:t>micheledotti.myblog.it</w:t>
              </w:r>
            </w:hyperlink>
            <w:r w:rsidRPr="00336AC8">
              <w:rPr>
                <w:sz w:val="18"/>
                <w:szCs w:val="18"/>
              </w:rPr>
              <w:t>/</w:t>
            </w:r>
          </w:p>
          <w:p w:rsidR="00E67850" w:rsidRPr="00336AC8" w:rsidRDefault="00E67850" w:rsidP="00336AC8">
            <w:pPr>
              <w:spacing w:line="240" w:lineRule="auto"/>
              <w:rPr>
                <w:sz w:val="18"/>
                <w:szCs w:val="18"/>
              </w:rPr>
            </w:pPr>
            <w:r w:rsidRPr="00336AC8">
              <w:rPr>
                <w:sz w:val="18"/>
                <w:szCs w:val="18"/>
              </w:rPr>
              <w:t xml:space="preserve">Sergio Ferraris - </w:t>
            </w:r>
            <w:hyperlink r:id="rId22" w:history="1">
              <w:r w:rsidRPr="00336AC8">
                <w:rPr>
                  <w:rStyle w:val="Hyperlink"/>
                  <w:sz w:val="18"/>
                  <w:szCs w:val="18"/>
                </w:rPr>
                <w:t>www.sergioferraris.it</w:t>
              </w:r>
            </w:hyperlink>
          </w:p>
          <w:p w:rsidR="00E67850" w:rsidRPr="00336AC8" w:rsidRDefault="00E67850" w:rsidP="00336AC8">
            <w:pPr>
              <w:spacing w:line="240" w:lineRule="auto"/>
              <w:rPr>
                <w:sz w:val="18"/>
                <w:szCs w:val="18"/>
              </w:rPr>
            </w:pPr>
            <w:r w:rsidRPr="00336AC8">
              <w:rPr>
                <w:sz w:val="18"/>
                <w:szCs w:val="18"/>
              </w:rPr>
              <w:t xml:space="preserve">Fondazione Fenice - </w:t>
            </w:r>
            <w:hyperlink r:id="rId23" w:history="1">
              <w:r w:rsidRPr="00336AC8">
                <w:rPr>
                  <w:rStyle w:val="Hyperlink"/>
                  <w:sz w:val="18"/>
                  <w:szCs w:val="18"/>
                </w:rPr>
                <w:t>www.fondazionefenice.it</w:t>
              </w:r>
            </w:hyperlink>
          </w:p>
        </w:tc>
        <w:tc>
          <w:tcPr>
            <w:tcW w:w="4889" w:type="dxa"/>
          </w:tcPr>
          <w:p w:rsidR="00E67850" w:rsidRPr="00336AC8" w:rsidRDefault="00E67850" w:rsidP="00336AC8">
            <w:pPr>
              <w:spacing w:line="240" w:lineRule="auto"/>
              <w:rPr>
                <w:sz w:val="18"/>
                <w:szCs w:val="18"/>
              </w:rPr>
            </w:pPr>
            <w:r w:rsidRPr="00336AC8">
              <w:rPr>
                <w:sz w:val="18"/>
                <w:szCs w:val="18"/>
              </w:rPr>
              <w:t>Sala stampa on line:</w:t>
            </w:r>
          </w:p>
          <w:p w:rsidR="00E67850" w:rsidRPr="00336AC8" w:rsidRDefault="00E67850" w:rsidP="00336AC8">
            <w:pPr>
              <w:spacing w:line="240" w:lineRule="auto"/>
              <w:rPr>
                <w:sz w:val="18"/>
                <w:szCs w:val="18"/>
              </w:rPr>
            </w:pPr>
            <w:hyperlink r:id="rId24" w:history="1">
              <w:r w:rsidRPr="00336AC8">
                <w:rPr>
                  <w:rStyle w:val="Hyperlink"/>
                  <w:sz w:val="18"/>
                  <w:szCs w:val="18"/>
                </w:rPr>
                <w:t>https://www.sergioferraris.it/ecofuturo-2017-lufficio-stampa-online/</w:t>
              </w:r>
            </w:hyperlink>
          </w:p>
        </w:tc>
      </w:tr>
      <w:tr w:rsidR="00E67850" w:rsidTr="00336AC8">
        <w:tc>
          <w:tcPr>
            <w:tcW w:w="9778" w:type="dxa"/>
            <w:gridSpan w:val="2"/>
          </w:tcPr>
          <w:p w:rsidR="00E67850" w:rsidRPr="00336AC8" w:rsidRDefault="00E67850" w:rsidP="00336AC8">
            <w:pPr>
              <w:spacing w:line="240" w:lineRule="auto"/>
              <w:jc w:val="center"/>
              <w:rPr>
                <w:sz w:val="18"/>
                <w:szCs w:val="18"/>
              </w:rPr>
            </w:pPr>
            <w:r w:rsidRPr="00336AC8">
              <w:rPr>
                <w:sz w:val="18"/>
                <w:szCs w:val="18"/>
              </w:rPr>
              <w:t>Ufficio stampa ideato e gestito da Sergio Ferraris/Econnection con Elena Pagliai</w:t>
            </w:r>
          </w:p>
        </w:tc>
      </w:tr>
    </w:tbl>
    <w:p w:rsidR="00E67850" w:rsidRDefault="00E67850" w:rsidP="00CD0595">
      <w:pPr>
        <w:jc w:val="center"/>
      </w:pPr>
    </w:p>
    <w:sectPr w:rsidR="00E67850" w:rsidSect="00984772">
      <w:footerReference w:type="even" r:id="rId25"/>
      <w:footerReference w:type="default" r:id="rId2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50" w:rsidRDefault="00E67850">
      <w:r>
        <w:separator/>
      </w:r>
    </w:p>
  </w:endnote>
  <w:endnote w:type="continuationSeparator" w:id="0">
    <w:p w:rsidR="00E67850" w:rsidRDefault="00E67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50" w:rsidRDefault="00E67850" w:rsidP="0065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850" w:rsidRDefault="00E67850" w:rsidP="005241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50" w:rsidRDefault="00E67850" w:rsidP="00652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67850" w:rsidRDefault="00E67850" w:rsidP="005241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50" w:rsidRDefault="00E67850">
      <w:r>
        <w:separator/>
      </w:r>
    </w:p>
  </w:footnote>
  <w:footnote w:type="continuationSeparator" w:id="0">
    <w:p w:rsidR="00E67850" w:rsidRDefault="00E67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F6B3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D5AC2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8E87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8C5D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C69A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9A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601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30AE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C92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E07E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3AB"/>
    <w:rsid w:val="00025BD8"/>
    <w:rsid w:val="00026B74"/>
    <w:rsid w:val="00027B61"/>
    <w:rsid w:val="00034E43"/>
    <w:rsid w:val="00063E83"/>
    <w:rsid w:val="0008116B"/>
    <w:rsid w:val="000867C6"/>
    <w:rsid w:val="000B07EF"/>
    <w:rsid w:val="000B3EA4"/>
    <w:rsid w:val="000C3388"/>
    <w:rsid w:val="000C5D54"/>
    <w:rsid w:val="000D56DD"/>
    <w:rsid w:val="000E4BE6"/>
    <w:rsid w:val="00100852"/>
    <w:rsid w:val="00110EEA"/>
    <w:rsid w:val="00114106"/>
    <w:rsid w:val="00126F82"/>
    <w:rsid w:val="001457ED"/>
    <w:rsid w:val="00162790"/>
    <w:rsid w:val="00163375"/>
    <w:rsid w:val="00170B42"/>
    <w:rsid w:val="001A1061"/>
    <w:rsid w:val="001C7188"/>
    <w:rsid w:val="001F45B0"/>
    <w:rsid w:val="001F522D"/>
    <w:rsid w:val="00221730"/>
    <w:rsid w:val="00242D0D"/>
    <w:rsid w:val="00274C2E"/>
    <w:rsid w:val="002C290A"/>
    <w:rsid w:val="002C3A86"/>
    <w:rsid w:val="002F3E29"/>
    <w:rsid w:val="003026A3"/>
    <w:rsid w:val="00304A20"/>
    <w:rsid w:val="00336AC8"/>
    <w:rsid w:val="00362AEA"/>
    <w:rsid w:val="00380FAB"/>
    <w:rsid w:val="00382BD6"/>
    <w:rsid w:val="003B2F2F"/>
    <w:rsid w:val="003C32D7"/>
    <w:rsid w:val="003C5C4C"/>
    <w:rsid w:val="003D157D"/>
    <w:rsid w:val="003D5343"/>
    <w:rsid w:val="003E4E57"/>
    <w:rsid w:val="00406002"/>
    <w:rsid w:val="004324C2"/>
    <w:rsid w:val="00475BA6"/>
    <w:rsid w:val="00491512"/>
    <w:rsid w:val="004A395E"/>
    <w:rsid w:val="004A4C49"/>
    <w:rsid w:val="004C0126"/>
    <w:rsid w:val="004C4835"/>
    <w:rsid w:val="0050644E"/>
    <w:rsid w:val="0052414B"/>
    <w:rsid w:val="00546718"/>
    <w:rsid w:val="0057785A"/>
    <w:rsid w:val="005C354E"/>
    <w:rsid w:val="005C7737"/>
    <w:rsid w:val="0062749A"/>
    <w:rsid w:val="00634003"/>
    <w:rsid w:val="0065218B"/>
    <w:rsid w:val="006800B8"/>
    <w:rsid w:val="006E58B2"/>
    <w:rsid w:val="00714005"/>
    <w:rsid w:val="0072214A"/>
    <w:rsid w:val="007308FB"/>
    <w:rsid w:val="00757E66"/>
    <w:rsid w:val="007913AB"/>
    <w:rsid w:val="007D0A52"/>
    <w:rsid w:val="008072BF"/>
    <w:rsid w:val="00867816"/>
    <w:rsid w:val="008A62B5"/>
    <w:rsid w:val="008C279B"/>
    <w:rsid w:val="008E1A3C"/>
    <w:rsid w:val="00913163"/>
    <w:rsid w:val="00913430"/>
    <w:rsid w:val="00950E2E"/>
    <w:rsid w:val="00974F65"/>
    <w:rsid w:val="00981690"/>
    <w:rsid w:val="0098239D"/>
    <w:rsid w:val="00984772"/>
    <w:rsid w:val="009900C5"/>
    <w:rsid w:val="009F2F3E"/>
    <w:rsid w:val="00A02DA4"/>
    <w:rsid w:val="00A079AA"/>
    <w:rsid w:val="00A10F41"/>
    <w:rsid w:val="00A24C13"/>
    <w:rsid w:val="00A3174E"/>
    <w:rsid w:val="00A336D5"/>
    <w:rsid w:val="00AC4758"/>
    <w:rsid w:val="00AD4B2B"/>
    <w:rsid w:val="00AF2E46"/>
    <w:rsid w:val="00BC0A54"/>
    <w:rsid w:val="00BC6C4E"/>
    <w:rsid w:val="00BF554F"/>
    <w:rsid w:val="00C037C4"/>
    <w:rsid w:val="00C24C84"/>
    <w:rsid w:val="00C4664D"/>
    <w:rsid w:val="00C852FA"/>
    <w:rsid w:val="00CB7237"/>
    <w:rsid w:val="00CC493A"/>
    <w:rsid w:val="00CD0595"/>
    <w:rsid w:val="00CD5B70"/>
    <w:rsid w:val="00D01204"/>
    <w:rsid w:val="00D10141"/>
    <w:rsid w:val="00D17D45"/>
    <w:rsid w:val="00D25934"/>
    <w:rsid w:val="00D30E10"/>
    <w:rsid w:val="00D417F8"/>
    <w:rsid w:val="00D47E2E"/>
    <w:rsid w:val="00D53C1B"/>
    <w:rsid w:val="00D92316"/>
    <w:rsid w:val="00DB1B9C"/>
    <w:rsid w:val="00DC31DE"/>
    <w:rsid w:val="00DC4080"/>
    <w:rsid w:val="00DD787F"/>
    <w:rsid w:val="00DF6977"/>
    <w:rsid w:val="00E04F39"/>
    <w:rsid w:val="00E31DE9"/>
    <w:rsid w:val="00E44EDB"/>
    <w:rsid w:val="00E501F5"/>
    <w:rsid w:val="00E51772"/>
    <w:rsid w:val="00E52A51"/>
    <w:rsid w:val="00E57EB8"/>
    <w:rsid w:val="00E601B8"/>
    <w:rsid w:val="00E67850"/>
    <w:rsid w:val="00E74414"/>
    <w:rsid w:val="00E86BB3"/>
    <w:rsid w:val="00E92BAC"/>
    <w:rsid w:val="00EA1560"/>
    <w:rsid w:val="00EA2A8E"/>
    <w:rsid w:val="00EB4351"/>
    <w:rsid w:val="00ED130A"/>
    <w:rsid w:val="00EE1AAD"/>
    <w:rsid w:val="00EF515F"/>
    <w:rsid w:val="00F27CA9"/>
    <w:rsid w:val="00F42E03"/>
    <w:rsid w:val="00F6054B"/>
    <w:rsid w:val="00F95E30"/>
    <w:rsid w:val="00F96116"/>
    <w:rsid w:val="00FA1A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72"/>
    <w:pPr>
      <w:spacing w:after="200" w:line="276" w:lineRule="auto"/>
    </w:pPr>
    <w:rPr>
      <w:lang w:eastAsia="en-US"/>
    </w:rPr>
  </w:style>
  <w:style w:type="paragraph" w:styleId="Heading2">
    <w:name w:val="heading 2"/>
    <w:basedOn w:val="Normal"/>
    <w:link w:val="Heading2Char"/>
    <w:uiPriority w:val="99"/>
    <w:qFormat/>
    <w:locked/>
    <w:rsid w:val="00F96116"/>
    <w:pPr>
      <w:spacing w:before="100" w:beforeAutospacing="1" w:after="100" w:afterAutospacing="1" w:line="240" w:lineRule="auto"/>
      <w:outlineLvl w:val="1"/>
    </w:pPr>
    <w:rPr>
      <w:rFonts w:ascii="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D157D"/>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E0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4F39"/>
    <w:rPr>
      <w:rFonts w:ascii="Tahoma" w:hAnsi="Tahoma" w:cs="Tahoma"/>
      <w:sz w:val="16"/>
      <w:szCs w:val="16"/>
    </w:rPr>
  </w:style>
  <w:style w:type="character" w:styleId="Hyperlink">
    <w:name w:val="Hyperlink"/>
    <w:basedOn w:val="DefaultParagraphFont"/>
    <w:uiPriority w:val="99"/>
    <w:rsid w:val="00DB1B9C"/>
    <w:rPr>
      <w:rFonts w:cs="Times New Roman"/>
      <w:color w:val="0000FF"/>
      <w:u w:val="single"/>
    </w:rPr>
  </w:style>
  <w:style w:type="paragraph" w:styleId="NormalWeb">
    <w:name w:val="Normal (Web)"/>
    <w:basedOn w:val="Normal"/>
    <w:uiPriority w:val="99"/>
    <w:rsid w:val="00CD0595"/>
    <w:pPr>
      <w:spacing w:before="100" w:beforeAutospacing="1" w:after="100" w:afterAutospacing="1" w:line="240" w:lineRule="auto"/>
    </w:pPr>
    <w:rPr>
      <w:rFonts w:ascii="Times New Roman" w:hAnsi="Times New Roman"/>
      <w:sz w:val="24"/>
      <w:szCs w:val="24"/>
      <w:lang w:eastAsia="it-IT"/>
    </w:rPr>
  </w:style>
  <w:style w:type="paragraph" w:styleId="Footer">
    <w:name w:val="footer"/>
    <w:basedOn w:val="Normal"/>
    <w:link w:val="FooterChar"/>
    <w:uiPriority w:val="99"/>
    <w:rsid w:val="0052414B"/>
    <w:pPr>
      <w:tabs>
        <w:tab w:val="center" w:pos="4819"/>
        <w:tab w:val="right" w:pos="9638"/>
      </w:tabs>
    </w:pPr>
  </w:style>
  <w:style w:type="character" w:customStyle="1" w:styleId="FooterChar">
    <w:name w:val="Footer Char"/>
    <w:basedOn w:val="DefaultParagraphFont"/>
    <w:link w:val="Footer"/>
    <w:uiPriority w:val="99"/>
    <w:semiHidden/>
    <w:locked/>
    <w:rsid w:val="000C5D54"/>
    <w:rPr>
      <w:rFonts w:cs="Times New Roman"/>
      <w:lang w:eastAsia="en-US"/>
    </w:rPr>
  </w:style>
  <w:style w:type="character" w:styleId="PageNumber">
    <w:name w:val="page number"/>
    <w:basedOn w:val="DefaultParagraphFont"/>
    <w:uiPriority w:val="99"/>
    <w:rsid w:val="0052414B"/>
    <w:rPr>
      <w:rFonts w:cs="Times New Roman"/>
    </w:rPr>
  </w:style>
  <w:style w:type="table" w:styleId="TableGrid">
    <w:name w:val="Table Grid"/>
    <w:basedOn w:val="TableNormal"/>
    <w:uiPriority w:val="99"/>
    <w:locked/>
    <w:rsid w:val="003C32D7"/>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D17D45"/>
    <w:rPr>
      <w:rFonts w:cs="Times New Roman"/>
      <w:i/>
      <w:iCs/>
    </w:rPr>
  </w:style>
  <w:style w:type="character" w:styleId="Strong">
    <w:name w:val="Strong"/>
    <w:basedOn w:val="DefaultParagraphFont"/>
    <w:uiPriority w:val="99"/>
    <w:qFormat/>
    <w:locked/>
    <w:rsid w:val="00491512"/>
    <w:rPr>
      <w:rFonts w:cs="Times New Roman"/>
      <w:b/>
      <w:bCs/>
    </w:rPr>
  </w:style>
  <w:style w:type="character" w:customStyle="1" w:styleId="apple-converted-space">
    <w:name w:val="apple-converted-space"/>
    <w:basedOn w:val="DefaultParagraphFont"/>
    <w:uiPriority w:val="99"/>
    <w:rsid w:val="00491512"/>
    <w:rPr>
      <w:rFonts w:cs="Times New Roman"/>
    </w:rPr>
  </w:style>
  <w:style w:type="character" w:styleId="FollowedHyperlink">
    <w:name w:val="FollowedHyperlink"/>
    <w:basedOn w:val="DefaultParagraphFont"/>
    <w:uiPriority w:val="99"/>
    <w:rsid w:val="00110EE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3791031">
      <w:marLeft w:val="0"/>
      <w:marRight w:val="0"/>
      <w:marTop w:val="0"/>
      <w:marBottom w:val="0"/>
      <w:divBdr>
        <w:top w:val="none" w:sz="0" w:space="0" w:color="auto"/>
        <w:left w:val="none" w:sz="0" w:space="0" w:color="auto"/>
        <w:bottom w:val="none" w:sz="0" w:space="0" w:color="auto"/>
        <w:right w:val="none" w:sz="0" w:space="0" w:color="auto"/>
      </w:divBdr>
    </w:div>
    <w:div w:id="183791032">
      <w:marLeft w:val="0"/>
      <w:marRight w:val="0"/>
      <w:marTop w:val="0"/>
      <w:marBottom w:val="0"/>
      <w:divBdr>
        <w:top w:val="none" w:sz="0" w:space="0" w:color="auto"/>
        <w:left w:val="none" w:sz="0" w:space="0" w:color="auto"/>
        <w:bottom w:val="none" w:sz="0" w:space="0" w:color="auto"/>
        <w:right w:val="none" w:sz="0" w:space="0" w:color="auto"/>
      </w:divBdr>
      <w:divsChild>
        <w:div w:id="183791033">
          <w:marLeft w:val="0"/>
          <w:marRight w:val="0"/>
          <w:marTop w:val="0"/>
          <w:marBottom w:val="0"/>
          <w:divBdr>
            <w:top w:val="none" w:sz="0" w:space="0" w:color="auto"/>
            <w:left w:val="none" w:sz="0" w:space="0" w:color="auto"/>
            <w:bottom w:val="none" w:sz="0" w:space="0" w:color="auto"/>
            <w:right w:val="none" w:sz="0" w:space="0" w:color="auto"/>
          </w:divBdr>
          <w:divsChild>
            <w:div w:id="183791035">
              <w:marLeft w:val="0"/>
              <w:marRight w:val="0"/>
              <w:marTop w:val="0"/>
              <w:marBottom w:val="0"/>
              <w:divBdr>
                <w:top w:val="none" w:sz="0" w:space="0" w:color="auto"/>
                <w:left w:val="none" w:sz="0" w:space="0" w:color="auto"/>
                <w:bottom w:val="none" w:sz="0" w:space="0" w:color="auto"/>
                <w:right w:val="none" w:sz="0" w:space="0" w:color="auto"/>
              </w:divBdr>
              <w:divsChild>
                <w:div w:id="183791036">
                  <w:marLeft w:val="96"/>
                  <w:marRight w:val="0"/>
                  <w:marTop w:val="0"/>
                  <w:marBottom w:val="0"/>
                  <w:divBdr>
                    <w:top w:val="none" w:sz="0" w:space="0" w:color="auto"/>
                    <w:left w:val="single" w:sz="4" w:space="6" w:color="CCCCCC"/>
                    <w:bottom w:val="none" w:sz="0" w:space="0" w:color="auto"/>
                    <w:right w:val="none" w:sz="0" w:space="0" w:color="auto"/>
                  </w:divBdr>
                  <w:divsChild>
                    <w:div w:id="1837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037">
      <w:marLeft w:val="0"/>
      <w:marRight w:val="0"/>
      <w:marTop w:val="0"/>
      <w:marBottom w:val="0"/>
      <w:divBdr>
        <w:top w:val="none" w:sz="0" w:space="0" w:color="auto"/>
        <w:left w:val="none" w:sz="0" w:space="0" w:color="auto"/>
        <w:bottom w:val="none" w:sz="0" w:space="0" w:color="auto"/>
        <w:right w:val="none" w:sz="0" w:space="0" w:color="auto"/>
      </w:divBdr>
      <w:divsChild>
        <w:div w:id="183791038">
          <w:marLeft w:val="0"/>
          <w:marRight w:val="0"/>
          <w:marTop w:val="0"/>
          <w:marBottom w:val="0"/>
          <w:divBdr>
            <w:top w:val="none" w:sz="0" w:space="0" w:color="auto"/>
            <w:left w:val="none" w:sz="0" w:space="0" w:color="auto"/>
            <w:bottom w:val="none" w:sz="0" w:space="0" w:color="auto"/>
            <w:right w:val="none" w:sz="0" w:space="0" w:color="auto"/>
          </w:divBdr>
        </w:div>
      </w:divsChild>
    </w:div>
    <w:div w:id="183791039">
      <w:marLeft w:val="0"/>
      <w:marRight w:val="0"/>
      <w:marTop w:val="0"/>
      <w:marBottom w:val="0"/>
      <w:divBdr>
        <w:top w:val="none" w:sz="0" w:space="0" w:color="auto"/>
        <w:left w:val="none" w:sz="0" w:space="0" w:color="auto"/>
        <w:bottom w:val="none" w:sz="0" w:space="0" w:color="auto"/>
        <w:right w:val="none" w:sz="0" w:space="0" w:color="auto"/>
      </w:divBdr>
      <w:divsChild>
        <w:div w:id="18379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gioferraris.it/wp_sf/wp-content/uploads/2017/07/Ecofuturo-foto-01.zip" TargetMode="External"/><Relationship Id="rId13" Type="http://schemas.openxmlformats.org/officeDocument/2006/relationships/hyperlink" Target="mailto:roggiolani@gmail.com" TargetMode="External"/><Relationship Id="rId18" Type="http://schemas.openxmlformats.org/officeDocument/2006/relationships/hyperlink" Target="http://www.festivalecofuturo.i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micheledotti.myblog.it/" TargetMode="External"/><Relationship Id="rId7" Type="http://schemas.openxmlformats.org/officeDocument/2006/relationships/image" Target="media/image1.png"/><Relationship Id="rId12" Type="http://schemas.openxmlformats.org/officeDocument/2006/relationships/hyperlink" Target="mailto:mikuel.dotti@icloud.com" TargetMode="External"/><Relationship Id="rId17" Type="http://schemas.openxmlformats.org/officeDocument/2006/relationships/hyperlink" Target="mailto:pagliai.elena@gmail.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rgio@sergioferraris.it" TargetMode="External"/><Relationship Id="rId20" Type="http://schemas.openxmlformats.org/officeDocument/2006/relationships/hyperlink" Target="http://www.jacopof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sergioferraris.it/ecofuturo-2017-lufficio-stampa-online/" TargetMode="External"/><Relationship Id="rId5" Type="http://schemas.openxmlformats.org/officeDocument/2006/relationships/footnotes" Target="footnotes.xml"/><Relationship Id="rId15" Type="http://schemas.openxmlformats.org/officeDocument/2006/relationships/hyperlink" Target="mailto:grigoletto@fondazionefenice.it" TargetMode="External"/><Relationship Id="rId23" Type="http://schemas.openxmlformats.org/officeDocument/2006/relationships/hyperlink" Target="http://fondazionefenice.it/" TargetMode="External"/><Relationship Id="rId28" Type="http://schemas.openxmlformats.org/officeDocument/2006/relationships/theme" Target="theme/theme1.xml"/><Relationship Id="rId10" Type="http://schemas.openxmlformats.org/officeDocument/2006/relationships/hyperlink" Target="http://festivalecofuturo.myblog.it/2017/05/30/programma-quarta-edizione/" TargetMode="External"/><Relationship Id="rId19" Type="http://schemas.openxmlformats.org/officeDocument/2006/relationships/hyperlink" Target="http://www.ecquologia.com" TargetMode="External"/><Relationship Id="rId4" Type="http://schemas.openxmlformats.org/officeDocument/2006/relationships/webSettings" Target="webSettings.xml"/><Relationship Id="rId9" Type="http://schemas.openxmlformats.org/officeDocument/2006/relationships/hyperlink" Target="https://www.sergioferraris.it/wp_sf/wp-content/uploads/2017/07/Ecofuturo-foto-01.zip" TargetMode="External"/><Relationship Id="rId14" Type="http://schemas.openxmlformats.org/officeDocument/2006/relationships/hyperlink" Target="mailto:sauro.secci@gmail.com" TargetMode="External"/><Relationship Id="rId22" Type="http://schemas.openxmlformats.org/officeDocument/2006/relationships/hyperlink" Target="http://www.sergioferraris.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722</Words>
  <Characters>4117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tra pochi giorni il via di Ecofuturo 2017</dc:title>
  <dc:subject/>
  <dc:creator>Giga</dc:creator>
  <cp:keywords/>
  <dc:description/>
  <cp:lastModifiedBy>Sergio Ferraris</cp:lastModifiedBy>
  <cp:revision>3</cp:revision>
  <cp:lastPrinted>2017-07-15T17:51:00Z</cp:lastPrinted>
  <dcterms:created xsi:type="dcterms:W3CDTF">2017-07-17T09:55:00Z</dcterms:created>
  <dcterms:modified xsi:type="dcterms:W3CDTF">2017-07-17T10:18:00Z</dcterms:modified>
</cp:coreProperties>
</file>